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F77874" w14:textId="095F3FC4" w:rsidR="004C7B15" w:rsidRPr="004C7B15" w:rsidRDefault="004C7B15" w:rsidP="004C7B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C7B15">
        <w:rPr>
          <w:rFonts w:ascii="Times New Roman" w:hAnsi="Times New Roman" w:cs="Times New Roman"/>
          <w:sz w:val="24"/>
          <w:szCs w:val="24"/>
        </w:rPr>
        <w:t>Приложение 1 к Положению</w:t>
      </w:r>
    </w:p>
    <w:p w14:paraId="16B76BBF" w14:textId="77777777" w:rsidR="004C7B15" w:rsidRPr="004C7B15" w:rsidRDefault="004C7B15" w:rsidP="004C7B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C7B15">
        <w:rPr>
          <w:rFonts w:ascii="Times New Roman" w:hAnsi="Times New Roman" w:cs="Times New Roman"/>
          <w:sz w:val="24"/>
          <w:szCs w:val="24"/>
        </w:rPr>
        <w:t>о муниципальном конкурсе</w:t>
      </w:r>
    </w:p>
    <w:p w14:paraId="261DF562" w14:textId="4B3A2625" w:rsidR="004C7B15" w:rsidRPr="004C7B15" w:rsidRDefault="004C7B15" w:rsidP="004C7B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C7B15">
        <w:rPr>
          <w:rFonts w:ascii="Times New Roman" w:hAnsi="Times New Roman" w:cs="Times New Roman"/>
          <w:sz w:val="24"/>
          <w:szCs w:val="24"/>
        </w:rPr>
        <w:t xml:space="preserve">по финансовой грамотности </w:t>
      </w:r>
    </w:p>
    <w:p w14:paraId="0F59D271" w14:textId="77777777" w:rsidR="004C7B15" w:rsidRDefault="004C7B15" w:rsidP="00F607E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4F13AB0" w14:textId="77777777" w:rsidR="004C7B15" w:rsidRDefault="004C7B15" w:rsidP="00F607E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F62C60D" w14:textId="3E8119B9" w:rsidR="004C7B15" w:rsidRPr="004C7B15" w:rsidRDefault="004C7B15" w:rsidP="004C7B1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7B15">
        <w:rPr>
          <w:rFonts w:ascii="Times New Roman" w:hAnsi="Times New Roman" w:cs="Times New Roman"/>
          <w:b/>
          <w:bCs/>
          <w:sz w:val="28"/>
          <w:szCs w:val="28"/>
        </w:rPr>
        <w:t>Заявка на участие</w:t>
      </w:r>
    </w:p>
    <w:p w14:paraId="7EE57672" w14:textId="77777777" w:rsidR="004C7B15" w:rsidRPr="004C7B15" w:rsidRDefault="004C7B15" w:rsidP="004C7B1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C7B15">
        <w:rPr>
          <w:rFonts w:ascii="Times New Roman" w:hAnsi="Times New Roman" w:cs="Times New Roman"/>
          <w:sz w:val="24"/>
          <w:szCs w:val="24"/>
        </w:rPr>
        <w:t>в му</w:t>
      </w:r>
      <w:bookmarkStart w:id="0" w:name="_GoBack"/>
      <w:bookmarkEnd w:id="0"/>
      <w:r w:rsidRPr="004C7B15">
        <w:rPr>
          <w:rFonts w:ascii="Times New Roman" w:hAnsi="Times New Roman" w:cs="Times New Roman"/>
          <w:sz w:val="24"/>
          <w:szCs w:val="24"/>
        </w:rPr>
        <w:t xml:space="preserve">ниципальном конкурсе педагогического мастерства </w:t>
      </w:r>
    </w:p>
    <w:p w14:paraId="388A0B91" w14:textId="1B0A8D8F" w:rsidR="004C7B15" w:rsidRPr="004C7B15" w:rsidRDefault="004C7B15" w:rsidP="004C7B1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C7B15">
        <w:rPr>
          <w:rFonts w:ascii="Times New Roman" w:hAnsi="Times New Roman" w:cs="Times New Roman"/>
          <w:sz w:val="24"/>
          <w:szCs w:val="24"/>
        </w:rPr>
        <w:t xml:space="preserve">«Методические разработки, направленные на повышение финансовой грамотности </w:t>
      </w:r>
    </w:p>
    <w:p w14:paraId="518FC322" w14:textId="0BB1A16A" w:rsidR="004C7B15" w:rsidRPr="004C7B15" w:rsidRDefault="004C7B15" w:rsidP="004C7B1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C7B15">
        <w:rPr>
          <w:rFonts w:ascii="Times New Roman" w:hAnsi="Times New Roman" w:cs="Times New Roman"/>
          <w:sz w:val="24"/>
          <w:szCs w:val="24"/>
        </w:rPr>
        <w:t>обучающихся и воспитанников в образовательных организациях</w:t>
      </w:r>
    </w:p>
    <w:p w14:paraId="3EC7BDFE" w14:textId="77777777" w:rsidR="004C7B15" w:rsidRPr="004C7B15" w:rsidRDefault="004C7B15" w:rsidP="00F607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C30592B" w14:textId="77777777" w:rsidR="004C7B15" w:rsidRDefault="004C7B15" w:rsidP="00F607E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E384806" w14:textId="0FD07BF6" w:rsidR="002F6280" w:rsidRPr="00F607E1" w:rsidRDefault="00F607E1" w:rsidP="00F607E1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607E1">
        <w:rPr>
          <w:rFonts w:ascii="Times New Roman" w:hAnsi="Times New Roman" w:cs="Times New Roman"/>
          <w:sz w:val="28"/>
          <w:szCs w:val="28"/>
        </w:rPr>
        <w:t xml:space="preserve">Номинация </w:t>
      </w:r>
      <w:r w:rsidRPr="00F607E1">
        <w:rPr>
          <w:rFonts w:ascii="Times New Roman" w:hAnsi="Times New Roman" w:cs="Times New Roman"/>
          <w:sz w:val="28"/>
          <w:szCs w:val="28"/>
          <w:u w:val="single"/>
        </w:rPr>
        <w:t>«Лучшая методическая разработка занятия по финансовой грамотности для воспитанников дошкольного образовательного учреждения»</w:t>
      </w:r>
    </w:p>
    <w:p w14:paraId="0B6856EA" w14:textId="6A636E4C" w:rsidR="00F607E1" w:rsidRPr="00F607E1" w:rsidRDefault="00F607E1" w:rsidP="00F607E1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607E1">
        <w:rPr>
          <w:rFonts w:ascii="Times New Roman" w:hAnsi="Times New Roman" w:cs="Times New Roman"/>
          <w:sz w:val="28"/>
          <w:szCs w:val="28"/>
        </w:rPr>
        <w:t xml:space="preserve">Фамилия Имя Отчество </w:t>
      </w:r>
      <w:r w:rsidRPr="00F607E1">
        <w:rPr>
          <w:rFonts w:ascii="Times New Roman" w:hAnsi="Times New Roman" w:cs="Times New Roman"/>
          <w:sz w:val="28"/>
          <w:szCs w:val="28"/>
          <w:u w:val="single"/>
        </w:rPr>
        <w:t>Светлолобова Галина Леонидовна</w:t>
      </w:r>
    </w:p>
    <w:p w14:paraId="038B376C" w14:textId="73A86A57" w:rsidR="00F607E1" w:rsidRDefault="00F607E1" w:rsidP="00F607E1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607E1">
        <w:rPr>
          <w:rFonts w:ascii="Times New Roman" w:hAnsi="Times New Roman" w:cs="Times New Roman"/>
          <w:sz w:val="28"/>
          <w:szCs w:val="28"/>
        </w:rPr>
        <w:t xml:space="preserve">Место работы </w:t>
      </w:r>
      <w:r w:rsidRPr="00F607E1">
        <w:rPr>
          <w:rFonts w:ascii="Times New Roman" w:hAnsi="Times New Roman" w:cs="Times New Roman"/>
          <w:sz w:val="28"/>
          <w:szCs w:val="28"/>
          <w:u w:val="single"/>
        </w:rPr>
        <w:t>МКДОУ ДС «Радуга» с.Ербогачен</w:t>
      </w:r>
    </w:p>
    <w:p w14:paraId="1F0482BE" w14:textId="4F9E370B" w:rsidR="00F607E1" w:rsidRDefault="00F607E1" w:rsidP="00F607E1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607E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Воспитатель</w:t>
      </w:r>
    </w:p>
    <w:p w14:paraId="03B276CB" w14:textId="3BA72A41" w:rsidR="00F607E1" w:rsidRDefault="00F607E1" w:rsidP="00F607E1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607E1">
        <w:rPr>
          <w:rFonts w:ascii="Times New Roman" w:hAnsi="Times New Roman" w:cs="Times New Roman"/>
          <w:sz w:val="28"/>
          <w:szCs w:val="28"/>
        </w:rPr>
        <w:t>Квалификационная категория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Первая категория</w:t>
      </w:r>
    </w:p>
    <w:p w14:paraId="170CCB72" w14:textId="43912410" w:rsidR="00F607E1" w:rsidRDefault="00F607E1" w:rsidP="00F607E1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607E1">
        <w:rPr>
          <w:rFonts w:ascii="Times New Roman" w:hAnsi="Times New Roman" w:cs="Times New Roman"/>
          <w:sz w:val="28"/>
          <w:szCs w:val="28"/>
        </w:rPr>
        <w:t>Педагогический стаж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13 лет</w:t>
      </w:r>
    </w:p>
    <w:p w14:paraId="32215BAC" w14:textId="1661FE85" w:rsidR="00F607E1" w:rsidRPr="00F607E1" w:rsidRDefault="00F607E1" w:rsidP="00F607E1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607E1">
        <w:rPr>
          <w:rFonts w:ascii="Times New Roman" w:hAnsi="Times New Roman" w:cs="Times New Roman"/>
          <w:sz w:val="28"/>
          <w:szCs w:val="28"/>
        </w:rPr>
        <w:t>Контактный телефон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07E1">
        <w:rPr>
          <w:rFonts w:ascii="Times New Roman" w:hAnsi="Times New Roman" w:cs="Times New Roman"/>
          <w:sz w:val="28"/>
          <w:szCs w:val="28"/>
          <w:u w:val="single"/>
        </w:rPr>
        <w:t>89526139509</w:t>
      </w:r>
    </w:p>
    <w:p w14:paraId="486E03BD" w14:textId="57715060" w:rsidR="00F607E1" w:rsidRDefault="00F607E1" w:rsidP="00F607E1">
      <w:pPr>
        <w:jc w:val="both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Email </w:t>
      </w:r>
      <w:hyperlink r:id="rId4" w:history="1">
        <w:r w:rsidRPr="0030421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Galyastorozhenko1990@mail.ru</w:t>
        </w:r>
      </w:hyperlink>
    </w:p>
    <w:p w14:paraId="17D16ADB" w14:textId="44AD2517" w:rsidR="00F607E1" w:rsidRPr="00F607E1" w:rsidRDefault="00F607E1" w:rsidP="00F607E1">
      <w:pPr>
        <w:spacing w:before="120" w:after="0" w:line="240" w:lineRule="auto"/>
        <w:ind w:left="-284" w:right="397"/>
        <w:rPr>
          <w:rFonts w:ascii="Times New Roman" w:eastAsia="Times New Roman" w:hAnsi="Times New Roman" w:cs="Times New Roman"/>
          <w:iCs/>
          <w:color w:val="111111"/>
          <w:sz w:val="26"/>
          <w:szCs w:val="26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607E1">
        <w:rPr>
          <w:rFonts w:ascii="Times New Roman" w:hAnsi="Times New Roman" w:cs="Times New Roman"/>
          <w:sz w:val="28"/>
          <w:szCs w:val="28"/>
        </w:rPr>
        <w:t xml:space="preserve">Публикации, в том числе книги, брошюры, статьи и </w:t>
      </w:r>
      <w:proofErr w:type="spellStart"/>
      <w:r w:rsidRPr="00F607E1">
        <w:rPr>
          <w:rFonts w:ascii="Times New Roman" w:hAnsi="Times New Roman" w:cs="Times New Roman"/>
          <w:sz w:val="28"/>
          <w:szCs w:val="28"/>
        </w:rPr>
        <w:t>т.д</w:t>
      </w:r>
      <w:proofErr w:type="spellEnd"/>
      <w:r w:rsidRPr="00F607E1">
        <w:rPr>
          <w:rFonts w:ascii="Times New Roman" w:hAnsi="Times New Roman" w:cs="Times New Roman"/>
          <w:sz w:val="28"/>
          <w:szCs w:val="28"/>
        </w:rPr>
        <w:t xml:space="preserve"> (по финансовой </w:t>
      </w:r>
      <w:r w:rsidR="004C7B15">
        <w:rPr>
          <w:rFonts w:ascii="Times New Roman" w:hAnsi="Times New Roman" w:cs="Times New Roman"/>
          <w:sz w:val="28"/>
          <w:szCs w:val="28"/>
        </w:rPr>
        <w:t xml:space="preserve">       </w:t>
      </w:r>
      <w:r w:rsidRPr="00F607E1">
        <w:rPr>
          <w:rFonts w:ascii="Times New Roman" w:hAnsi="Times New Roman" w:cs="Times New Roman"/>
          <w:sz w:val="28"/>
          <w:szCs w:val="28"/>
        </w:rPr>
        <w:t>грамотности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07E1">
        <w:rPr>
          <w:rFonts w:ascii="Times New Roman" w:eastAsia="Times New Roman" w:hAnsi="Times New Roman" w:cs="Times New Roman"/>
          <w:iCs/>
          <w:color w:val="111111"/>
          <w:sz w:val="26"/>
          <w:szCs w:val="26"/>
          <w:u w:val="single"/>
          <w:lang w:eastAsia="ru-RU"/>
        </w:rPr>
        <w:t>Конспект открытой НОД по ФЭМП финансовой грамотности во второй младшей группе «Лунтик на день рождения»</w:t>
      </w:r>
    </w:p>
    <w:p w14:paraId="31254E70" w14:textId="4174BA0C" w:rsidR="00F607E1" w:rsidRDefault="00F607E1" w:rsidP="00F607E1">
      <w:pPr>
        <w:rPr>
          <w:rFonts w:ascii="Times New Roman" w:eastAsia="Times New Roman" w:hAnsi="Times New Roman" w:cs="Times New Roman"/>
          <w:iCs/>
          <w:color w:val="0000FF"/>
          <w:sz w:val="26"/>
          <w:szCs w:val="26"/>
          <w:u w:val="single"/>
          <w:lang w:val="en-US" w:eastAsia="ru-RU"/>
        </w:rPr>
      </w:pPr>
      <w:hyperlink r:id="rId5" w:history="1">
        <w:r w:rsidRPr="00F607E1">
          <w:rPr>
            <w:rFonts w:ascii="Times New Roman" w:eastAsia="Times New Roman" w:hAnsi="Times New Roman" w:cs="Times New Roman"/>
            <w:iCs/>
            <w:color w:val="0000FF"/>
            <w:sz w:val="26"/>
            <w:szCs w:val="26"/>
            <w:u w:val="single"/>
            <w:lang w:val="en-US" w:eastAsia="ru-RU"/>
          </w:rPr>
          <w:t>https</w:t>
        </w:r>
        <w:r w:rsidRPr="00F607E1">
          <w:rPr>
            <w:rFonts w:ascii="Times New Roman" w:eastAsia="Times New Roman" w:hAnsi="Times New Roman" w:cs="Times New Roman"/>
            <w:iCs/>
            <w:color w:val="0000FF"/>
            <w:sz w:val="26"/>
            <w:szCs w:val="26"/>
            <w:u w:val="single"/>
            <w:lang w:eastAsia="ru-RU"/>
          </w:rPr>
          <w:t>://</w:t>
        </w:r>
        <w:proofErr w:type="spellStart"/>
        <w:r w:rsidRPr="00F607E1">
          <w:rPr>
            <w:rFonts w:ascii="Times New Roman" w:eastAsia="Times New Roman" w:hAnsi="Times New Roman" w:cs="Times New Roman"/>
            <w:iCs/>
            <w:color w:val="0000FF"/>
            <w:sz w:val="26"/>
            <w:szCs w:val="26"/>
            <w:u w:val="single"/>
            <w:lang w:val="en-US" w:eastAsia="ru-RU"/>
          </w:rPr>
          <w:t>infourok</w:t>
        </w:r>
        <w:proofErr w:type="spellEnd"/>
        <w:r w:rsidRPr="00F607E1">
          <w:rPr>
            <w:rFonts w:ascii="Times New Roman" w:eastAsia="Times New Roman" w:hAnsi="Times New Roman" w:cs="Times New Roman"/>
            <w:iCs/>
            <w:color w:val="0000FF"/>
            <w:sz w:val="26"/>
            <w:szCs w:val="26"/>
            <w:u w:val="single"/>
            <w:lang w:eastAsia="ru-RU"/>
          </w:rPr>
          <w:t>.</w:t>
        </w:r>
        <w:proofErr w:type="spellStart"/>
        <w:r w:rsidRPr="00F607E1">
          <w:rPr>
            <w:rFonts w:ascii="Times New Roman" w:eastAsia="Times New Roman" w:hAnsi="Times New Roman" w:cs="Times New Roman"/>
            <w:iCs/>
            <w:color w:val="0000FF"/>
            <w:sz w:val="26"/>
            <w:szCs w:val="26"/>
            <w:u w:val="single"/>
            <w:lang w:val="en-US" w:eastAsia="ru-RU"/>
          </w:rPr>
          <w:t>ru</w:t>
        </w:r>
        <w:proofErr w:type="spellEnd"/>
        <w:r w:rsidRPr="00F607E1">
          <w:rPr>
            <w:rFonts w:ascii="Times New Roman" w:eastAsia="Times New Roman" w:hAnsi="Times New Roman" w:cs="Times New Roman"/>
            <w:iCs/>
            <w:color w:val="0000FF"/>
            <w:sz w:val="26"/>
            <w:szCs w:val="26"/>
            <w:u w:val="single"/>
            <w:lang w:eastAsia="ru-RU"/>
          </w:rPr>
          <w:t>/</w:t>
        </w:r>
        <w:proofErr w:type="spellStart"/>
        <w:r w:rsidRPr="00F607E1">
          <w:rPr>
            <w:rFonts w:ascii="Times New Roman" w:eastAsia="Times New Roman" w:hAnsi="Times New Roman" w:cs="Times New Roman"/>
            <w:iCs/>
            <w:color w:val="0000FF"/>
            <w:sz w:val="26"/>
            <w:szCs w:val="26"/>
            <w:u w:val="single"/>
            <w:lang w:val="en-US" w:eastAsia="ru-RU"/>
          </w:rPr>
          <w:t>konspekt</w:t>
        </w:r>
        <w:proofErr w:type="spellEnd"/>
        <w:r w:rsidRPr="00F607E1">
          <w:rPr>
            <w:rFonts w:ascii="Times New Roman" w:eastAsia="Times New Roman" w:hAnsi="Times New Roman" w:cs="Times New Roman"/>
            <w:iCs/>
            <w:color w:val="0000FF"/>
            <w:sz w:val="26"/>
            <w:szCs w:val="26"/>
            <w:u w:val="single"/>
            <w:lang w:eastAsia="ru-RU"/>
          </w:rPr>
          <w:t>-</w:t>
        </w:r>
        <w:proofErr w:type="spellStart"/>
        <w:r w:rsidRPr="00F607E1">
          <w:rPr>
            <w:rFonts w:ascii="Times New Roman" w:eastAsia="Times New Roman" w:hAnsi="Times New Roman" w:cs="Times New Roman"/>
            <w:iCs/>
            <w:color w:val="0000FF"/>
            <w:sz w:val="26"/>
            <w:szCs w:val="26"/>
            <w:u w:val="single"/>
            <w:lang w:val="en-US" w:eastAsia="ru-RU"/>
          </w:rPr>
          <w:t>otkrytoj</w:t>
        </w:r>
        <w:proofErr w:type="spellEnd"/>
        <w:r w:rsidRPr="00F607E1">
          <w:rPr>
            <w:rFonts w:ascii="Times New Roman" w:eastAsia="Times New Roman" w:hAnsi="Times New Roman" w:cs="Times New Roman"/>
            <w:iCs/>
            <w:color w:val="0000FF"/>
            <w:sz w:val="26"/>
            <w:szCs w:val="26"/>
            <w:u w:val="single"/>
            <w:lang w:eastAsia="ru-RU"/>
          </w:rPr>
          <w:t>-</w:t>
        </w:r>
        <w:r w:rsidRPr="00F607E1">
          <w:rPr>
            <w:rFonts w:ascii="Times New Roman" w:eastAsia="Times New Roman" w:hAnsi="Times New Roman" w:cs="Times New Roman"/>
            <w:iCs/>
            <w:color w:val="0000FF"/>
            <w:sz w:val="26"/>
            <w:szCs w:val="26"/>
            <w:u w:val="single"/>
            <w:lang w:val="en-US" w:eastAsia="ru-RU"/>
          </w:rPr>
          <w:t>nod</w:t>
        </w:r>
        <w:r w:rsidRPr="00F607E1">
          <w:rPr>
            <w:rFonts w:ascii="Times New Roman" w:eastAsia="Times New Roman" w:hAnsi="Times New Roman" w:cs="Times New Roman"/>
            <w:iCs/>
            <w:color w:val="0000FF"/>
            <w:sz w:val="26"/>
            <w:szCs w:val="26"/>
            <w:u w:val="single"/>
            <w:lang w:eastAsia="ru-RU"/>
          </w:rPr>
          <w:t>-</w:t>
        </w:r>
        <w:r w:rsidRPr="00F607E1">
          <w:rPr>
            <w:rFonts w:ascii="Times New Roman" w:eastAsia="Times New Roman" w:hAnsi="Times New Roman" w:cs="Times New Roman"/>
            <w:iCs/>
            <w:color w:val="0000FF"/>
            <w:sz w:val="26"/>
            <w:szCs w:val="26"/>
            <w:u w:val="single"/>
            <w:lang w:val="en-US" w:eastAsia="ru-RU"/>
          </w:rPr>
          <w:t>po</w:t>
        </w:r>
        <w:r w:rsidRPr="00F607E1">
          <w:rPr>
            <w:rFonts w:ascii="Times New Roman" w:eastAsia="Times New Roman" w:hAnsi="Times New Roman" w:cs="Times New Roman"/>
            <w:iCs/>
            <w:color w:val="0000FF"/>
            <w:sz w:val="26"/>
            <w:szCs w:val="26"/>
            <w:u w:val="single"/>
            <w:lang w:eastAsia="ru-RU"/>
          </w:rPr>
          <w:t>-</w:t>
        </w:r>
        <w:proofErr w:type="spellStart"/>
        <w:r w:rsidRPr="00F607E1">
          <w:rPr>
            <w:rFonts w:ascii="Times New Roman" w:eastAsia="Times New Roman" w:hAnsi="Times New Roman" w:cs="Times New Roman"/>
            <w:iCs/>
            <w:color w:val="0000FF"/>
            <w:sz w:val="26"/>
            <w:szCs w:val="26"/>
            <w:u w:val="single"/>
            <w:lang w:val="en-US" w:eastAsia="ru-RU"/>
          </w:rPr>
          <w:t>femp</w:t>
        </w:r>
        <w:proofErr w:type="spellEnd"/>
        <w:r w:rsidRPr="00F607E1">
          <w:rPr>
            <w:rFonts w:ascii="Times New Roman" w:eastAsia="Times New Roman" w:hAnsi="Times New Roman" w:cs="Times New Roman"/>
            <w:iCs/>
            <w:color w:val="0000FF"/>
            <w:sz w:val="26"/>
            <w:szCs w:val="26"/>
            <w:u w:val="single"/>
            <w:lang w:eastAsia="ru-RU"/>
          </w:rPr>
          <w:t>-</w:t>
        </w:r>
        <w:proofErr w:type="spellStart"/>
        <w:r w:rsidRPr="00F607E1">
          <w:rPr>
            <w:rFonts w:ascii="Times New Roman" w:eastAsia="Times New Roman" w:hAnsi="Times New Roman" w:cs="Times New Roman"/>
            <w:iCs/>
            <w:color w:val="0000FF"/>
            <w:sz w:val="26"/>
            <w:szCs w:val="26"/>
            <w:u w:val="single"/>
            <w:lang w:val="en-US" w:eastAsia="ru-RU"/>
          </w:rPr>
          <w:t>finansovoj</w:t>
        </w:r>
        <w:proofErr w:type="spellEnd"/>
        <w:r w:rsidRPr="00F607E1">
          <w:rPr>
            <w:rFonts w:ascii="Times New Roman" w:eastAsia="Times New Roman" w:hAnsi="Times New Roman" w:cs="Times New Roman"/>
            <w:iCs/>
            <w:color w:val="0000FF"/>
            <w:sz w:val="26"/>
            <w:szCs w:val="26"/>
            <w:u w:val="single"/>
            <w:lang w:eastAsia="ru-RU"/>
          </w:rPr>
          <w:t>-</w:t>
        </w:r>
        <w:proofErr w:type="spellStart"/>
        <w:r w:rsidRPr="00F607E1">
          <w:rPr>
            <w:rFonts w:ascii="Times New Roman" w:eastAsia="Times New Roman" w:hAnsi="Times New Roman" w:cs="Times New Roman"/>
            <w:iCs/>
            <w:color w:val="0000FF"/>
            <w:sz w:val="26"/>
            <w:szCs w:val="26"/>
            <w:u w:val="single"/>
            <w:lang w:val="en-US" w:eastAsia="ru-RU"/>
          </w:rPr>
          <w:t>gramotnosti</w:t>
        </w:r>
        <w:proofErr w:type="spellEnd"/>
        <w:r w:rsidRPr="00F607E1">
          <w:rPr>
            <w:rFonts w:ascii="Times New Roman" w:eastAsia="Times New Roman" w:hAnsi="Times New Roman" w:cs="Times New Roman"/>
            <w:iCs/>
            <w:color w:val="0000FF"/>
            <w:sz w:val="26"/>
            <w:szCs w:val="26"/>
            <w:u w:val="single"/>
            <w:lang w:eastAsia="ru-RU"/>
          </w:rPr>
          <w:t>-</w:t>
        </w:r>
        <w:proofErr w:type="spellStart"/>
        <w:r w:rsidRPr="00F607E1">
          <w:rPr>
            <w:rFonts w:ascii="Times New Roman" w:eastAsia="Times New Roman" w:hAnsi="Times New Roman" w:cs="Times New Roman"/>
            <w:iCs/>
            <w:color w:val="0000FF"/>
            <w:sz w:val="26"/>
            <w:szCs w:val="26"/>
            <w:u w:val="single"/>
            <w:lang w:val="en-US" w:eastAsia="ru-RU"/>
          </w:rPr>
          <w:t>vo</w:t>
        </w:r>
        <w:proofErr w:type="spellEnd"/>
        <w:r w:rsidRPr="00F607E1">
          <w:rPr>
            <w:rFonts w:ascii="Times New Roman" w:eastAsia="Times New Roman" w:hAnsi="Times New Roman" w:cs="Times New Roman"/>
            <w:iCs/>
            <w:color w:val="0000FF"/>
            <w:sz w:val="26"/>
            <w:szCs w:val="26"/>
            <w:u w:val="single"/>
            <w:lang w:eastAsia="ru-RU"/>
          </w:rPr>
          <w:t>-2-</w:t>
        </w:r>
        <w:proofErr w:type="spellStart"/>
        <w:r w:rsidRPr="00F607E1">
          <w:rPr>
            <w:rFonts w:ascii="Times New Roman" w:eastAsia="Times New Roman" w:hAnsi="Times New Roman" w:cs="Times New Roman"/>
            <w:iCs/>
            <w:color w:val="0000FF"/>
            <w:sz w:val="26"/>
            <w:szCs w:val="26"/>
            <w:u w:val="single"/>
            <w:lang w:val="en-US" w:eastAsia="ru-RU"/>
          </w:rPr>
          <w:t>mladshej</w:t>
        </w:r>
        <w:proofErr w:type="spellEnd"/>
        <w:r w:rsidRPr="00F607E1">
          <w:rPr>
            <w:rFonts w:ascii="Times New Roman" w:eastAsia="Times New Roman" w:hAnsi="Times New Roman" w:cs="Times New Roman"/>
            <w:iCs/>
            <w:color w:val="0000FF"/>
            <w:sz w:val="26"/>
            <w:szCs w:val="26"/>
            <w:u w:val="single"/>
            <w:lang w:eastAsia="ru-RU"/>
          </w:rPr>
          <w:t>-</w:t>
        </w:r>
        <w:proofErr w:type="spellStart"/>
        <w:r w:rsidRPr="00F607E1">
          <w:rPr>
            <w:rFonts w:ascii="Times New Roman" w:eastAsia="Times New Roman" w:hAnsi="Times New Roman" w:cs="Times New Roman"/>
            <w:iCs/>
            <w:color w:val="0000FF"/>
            <w:sz w:val="26"/>
            <w:szCs w:val="26"/>
            <w:u w:val="single"/>
            <w:lang w:val="en-US" w:eastAsia="ru-RU"/>
          </w:rPr>
          <w:t>gruppe</w:t>
        </w:r>
        <w:proofErr w:type="spellEnd"/>
        <w:r w:rsidRPr="00F607E1">
          <w:rPr>
            <w:rFonts w:ascii="Times New Roman" w:eastAsia="Times New Roman" w:hAnsi="Times New Roman" w:cs="Times New Roman"/>
            <w:iCs/>
            <w:color w:val="0000FF"/>
            <w:sz w:val="26"/>
            <w:szCs w:val="26"/>
            <w:u w:val="single"/>
            <w:lang w:eastAsia="ru-RU"/>
          </w:rPr>
          <w:t>-</w:t>
        </w:r>
        <w:proofErr w:type="spellStart"/>
        <w:r w:rsidRPr="00F607E1">
          <w:rPr>
            <w:rFonts w:ascii="Times New Roman" w:eastAsia="Times New Roman" w:hAnsi="Times New Roman" w:cs="Times New Roman"/>
            <w:iCs/>
            <w:color w:val="0000FF"/>
            <w:sz w:val="26"/>
            <w:szCs w:val="26"/>
            <w:u w:val="single"/>
            <w:lang w:val="en-US" w:eastAsia="ru-RU"/>
          </w:rPr>
          <w:t>luntik</w:t>
        </w:r>
        <w:proofErr w:type="spellEnd"/>
        <w:r w:rsidRPr="00F607E1">
          <w:rPr>
            <w:rFonts w:ascii="Times New Roman" w:eastAsia="Times New Roman" w:hAnsi="Times New Roman" w:cs="Times New Roman"/>
            <w:iCs/>
            <w:color w:val="0000FF"/>
            <w:sz w:val="26"/>
            <w:szCs w:val="26"/>
            <w:u w:val="single"/>
            <w:lang w:eastAsia="ru-RU"/>
          </w:rPr>
          <w:t>-</w:t>
        </w:r>
        <w:proofErr w:type="spellStart"/>
        <w:r w:rsidRPr="00F607E1">
          <w:rPr>
            <w:rFonts w:ascii="Times New Roman" w:eastAsia="Times New Roman" w:hAnsi="Times New Roman" w:cs="Times New Roman"/>
            <w:iCs/>
            <w:color w:val="0000FF"/>
            <w:sz w:val="26"/>
            <w:szCs w:val="26"/>
            <w:u w:val="single"/>
            <w:lang w:val="en-US" w:eastAsia="ru-RU"/>
          </w:rPr>
          <w:t>na</w:t>
        </w:r>
        <w:proofErr w:type="spellEnd"/>
        <w:r w:rsidRPr="00F607E1">
          <w:rPr>
            <w:rFonts w:ascii="Times New Roman" w:eastAsia="Times New Roman" w:hAnsi="Times New Roman" w:cs="Times New Roman"/>
            <w:iCs/>
            <w:color w:val="0000FF"/>
            <w:sz w:val="26"/>
            <w:szCs w:val="26"/>
            <w:u w:val="single"/>
            <w:lang w:eastAsia="ru-RU"/>
          </w:rPr>
          <w:t>-</w:t>
        </w:r>
        <w:r w:rsidRPr="00F607E1">
          <w:rPr>
            <w:rFonts w:ascii="Times New Roman" w:eastAsia="Times New Roman" w:hAnsi="Times New Roman" w:cs="Times New Roman"/>
            <w:iCs/>
            <w:color w:val="0000FF"/>
            <w:sz w:val="26"/>
            <w:szCs w:val="26"/>
            <w:u w:val="single"/>
            <w:lang w:val="en-US" w:eastAsia="ru-RU"/>
          </w:rPr>
          <w:t>den</w:t>
        </w:r>
        <w:r w:rsidRPr="00F607E1">
          <w:rPr>
            <w:rFonts w:ascii="Times New Roman" w:eastAsia="Times New Roman" w:hAnsi="Times New Roman" w:cs="Times New Roman"/>
            <w:iCs/>
            <w:color w:val="0000FF"/>
            <w:sz w:val="26"/>
            <w:szCs w:val="26"/>
            <w:u w:val="single"/>
            <w:lang w:eastAsia="ru-RU"/>
          </w:rPr>
          <w:t>-</w:t>
        </w:r>
        <w:proofErr w:type="spellStart"/>
        <w:r w:rsidRPr="00F607E1">
          <w:rPr>
            <w:rFonts w:ascii="Times New Roman" w:eastAsia="Times New Roman" w:hAnsi="Times New Roman" w:cs="Times New Roman"/>
            <w:iCs/>
            <w:color w:val="0000FF"/>
            <w:sz w:val="26"/>
            <w:szCs w:val="26"/>
            <w:u w:val="single"/>
            <w:lang w:val="en-US" w:eastAsia="ru-RU"/>
          </w:rPr>
          <w:t>rozhdeniya</w:t>
        </w:r>
        <w:proofErr w:type="spellEnd"/>
        <w:r w:rsidRPr="00F607E1">
          <w:rPr>
            <w:rFonts w:ascii="Times New Roman" w:eastAsia="Times New Roman" w:hAnsi="Times New Roman" w:cs="Times New Roman"/>
            <w:iCs/>
            <w:color w:val="0000FF"/>
            <w:sz w:val="26"/>
            <w:szCs w:val="26"/>
            <w:u w:val="single"/>
            <w:lang w:eastAsia="ru-RU"/>
          </w:rPr>
          <w:t>-7392032.</w:t>
        </w:r>
        <w:r w:rsidRPr="00F607E1">
          <w:rPr>
            <w:rFonts w:ascii="Times New Roman" w:eastAsia="Times New Roman" w:hAnsi="Times New Roman" w:cs="Times New Roman"/>
            <w:iCs/>
            <w:color w:val="0000FF"/>
            <w:sz w:val="26"/>
            <w:szCs w:val="26"/>
            <w:u w:val="single"/>
            <w:lang w:val="en-US" w:eastAsia="ru-RU"/>
          </w:rPr>
          <w:t>html</w:t>
        </w:r>
      </w:hyperlink>
    </w:p>
    <w:p w14:paraId="14316563" w14:textId="77777777" w:rsidR="004C7B15" w:rsidRPr="004C7B15" w:rsidRDefault="004C7B15" w:rsidP="004C7B15">
      <w:pPr>
        <w:spacing w:after="200" w:line="240" w:lineRule="auto"/>
        <w:rPr>
          <w:rFonts w:ascii="Calibri" w:eastAsia="Calibri" w:hAnsi="Calibri" w:cs="Calibri"/>
          <w:sz w:val="28"/>
          <w:szCs w:val="28"/>
          <w:u w:val="single"/>
        </w:rPr>
      </w:pPr>
      <w:r w:rsidRPr="004C7B1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Название методической разработки </w:t>
      </w:r>
      <w:r w:rsidRPr="004C7B15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>«Юные финансисты»</w:t>
      </w:r>
      <w:r w:rsidRPr="004C7B15">
        <w:rPr>
          <w:rFonts w:ascii="Calibri" w:eastAsia="Calibri" w:hAnsi="Calibri" w:cs="Calibri"/>
          <w:sz w:val="28"/>
          <w:szCs w:val="28"/>
          <w:u w:val="single"/>
        </w:rPr>
        <w:t xml:space="preserve"> </w:t>
      </w:r>
      <w:r w:rsidRPr="004C7B15">
        <w:rPr>
          <w:rFonts w:ascii="Times New Roman" w:eastAsia="Calibri" w:hAnsi="Times New Roman" w:cs="Times New Roman"/>
          <w:sz w:val="28"/>
          <w:szCs w:val="28"/>
          <w:u w:val="single"/>
        </w:rPr>
        <w:t>для детей старшего дошкольного возраста 5-7 лет</w:t>
      </w:r>
    </w:p>
    <w:p w14:paraId="36123E45" w14:textId="460B5078" w:rsidR="004C7B15" w:rsidRPr="004C7B15" w:rsidRDefault="004C7B15" w:rsidP="00F607E1">
      <w:pPr>
        <w:rPr>
          <w:rFonts w:ascii="Times New Roman" w:hAnsi="Times New Roman" w:cs="Times New Roman"/>
          <w:sz w:val="28"/>
          <w:szCs w:val="28"/>
          <w:u w:val="single"/>
        </w:rPr>
      </w:pPr>
    </w:p>
    <w:p w14:paraId="6ABA3024" w14:textId="4182F156" w:rsidR="00F607E1" w:rsidRPr="00F607E1" w:rsidRDefault="00F607E1">
      <w:pPr>
        <w:rPr>
          <w:rFonts w:ascii="Times New Roman" w:hAnsi="Times New Roman" w:cs="Times New Roman"/>
          <w:sz w:val="28"/>
          <w:szCs w:val="28"/>
          <w:u w:val="single"/>
        </w:rPr>
      </w:pPr>
    </w:p>
    <w:sectPr w:rsidR="00F607E1" w:rsidRPr="00F60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280"/>
    <w:rsid w:val="002F6280"/>
    <w:rsid w:val="004C7B15"/>
    <w:rsid w:val="00F6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C0CD2"/>
  <w15:chartTrackingRefBased/>
  <w15:docId w15:val="{32D62244-F3BD-4D48-A9A4-AFB262A45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607E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F607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fourok.ru/konspekt-otkrytoj-nod-po-femp-finansovoj-gramotnosti-vo-2-mladshej-gruppe-luntik-na-den-rozhdeniya-7392032.html" TargetMode="External"/><Relationship Id="rId4" Type="http://schemas.openxmlformats.org/officeDocument/2006/relationships/hyperlink" Target="mailto:Galyastorozhenko1990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Группа3</dc:creator>
  <cp:keywords/>
  <dc:description/>
  <cp:lastModifiedBy>Группа3</cp:lastModifiedBy>
  <cp:revision>2</cp:revision>
  <dcterms:created xsi:type="dcterms:W3CDTF">2026-04-09T05:35:00Z</dcterms:created>
  <dcterms:modified xsi:type="dcterms:W3CDTF">2026-04-09T05:52:00Z</dcterms:modified>
</cp:coreProperties>
</file>